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25348E" w:rsidRDefault="0025348E"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6874A1" w:rsidRDefault="006874A1" w:rsidP="00C81F2E">
      <w:pPr>
        <w:pStyle w:val="APA"/>
        <w:contextualSpacing/>
        <w:jc w:val="center"/>
      </w:pPr>
      <w:r>
        <w:t>Refle</w:t>
      </w:r>
      <w:r w:rsidR="008F623F">
        <w:t>c</w:t>
      </w:r>
      <w:r>
        <w:t xml:space="preserve">tion </w:t>
      </w:r>
      <w:r w:rsidR="008F623F">
        <w:t xml:space="preserve">on </w:t>
      </w:r>
      <w:r>
        <w:t>Theoretical Frameworks Use in Macro Practice</w:t>
      </w:r>
    </w:p>
    <w:p w:rsidR="0086081C" w:rsidRDefault="009F7580" w:rsidP="00C81F2E">
      <w:pPr>
        <w:pStyle w:val="APA"/>
        <w:contextualSpacing/>
        <w:jc w:val="center"/>
      </w:pPr>
      <w:r>
        <w:t>Institution</w:t>
      </w:r>
      <w:r w:rsidR="00F13146">
        <w:t>al Affiliation</w:t>
      </w:r>
      <w:r>
        <w:t>:</w:t>
      </w:r>
    </w:p>
    <w:p w:rsidR="009F7580" w:rsidRDefault="00F13146" w:rsidP="00C81F2E">
      <w:pPr>
        <w:pStyle w:val="APA"/>
        <w:contextualSpacing/>
        <w:jc w:val="center"/>
      </w:pPr>
      <w:r>
        <w:t xml:space="preserve">Student’s </w:t>
      </w:r>
      <w:r w:rsidR="009F7580">
        <w:t>Name:</w:t>
      </w:r>
    </w:p>
    <w:p w:rsidR="00D25E78" w:rsidRPr="00DE2A6C" w:rsidRDefault="00D25E78" w:rsidP="004C613A">
      <w:pPr>
        <w:pStyle w:val="APA"/>
        <w:contextualSpacing/>
        <w:jc w:val="center"/>
      </w:pPr>
    </w:p>
    <w:p w:rsidR="00C65DC7" w:rsidRPr="00332748" w:rsidRDefault="00C65DC7" w:rsidP="003962E9">
      <w:pPr>
        <w:pStyle w:val="APA"/>
        <w:ind w:firstLine="0"/>
        <w:contextualSpacing/>
        <w:rPr>
          <w:rFonts w:eastAsia="Arial"/>
        </w:rPr>
      </w:pPr>
    </w:p>
    <w:p w:rsidR="004C613A" w:rsidRDefault="004C613A" w:rsidP="003962E9">
      <w:pPr>
        <w:rPr>
          <w:szCs w:val="20"/>
        </w:rPr>
      </w:pPr>
      <w:r>
        <w:br w:type="page"/>
      </w:r>
    </w:p>
    <w:p w:rsidR="008F623F" w:rsidRPr="008F623F" w:rsidRDefault="008F623F" w:rsidP="008F623F">
      <w:pPr>
        <w:pStyle w:val="Normal1"/>
        <w:tabs>
          <w:tab w:val="num" w:pos="0"/>
          <w:tab w:val="left" w:pos="90"/>
        </w:tabs>
        <w:spacing w:line="480" w:lineRule="auto"/>
        <w:ind w:firstLine="720"/>
        <w:contextualSpacing/>
        <w:jc w:val="center"/>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lastRenderedPageBreak/>
        <w:t>Reflection  on Theoretical Frameworks Use in Macro Practice</w:t>
      </w:r>
    </w:p>
    <w:p w:rsidR="008F623F" w:rsidRPr="008F623F" w:rsidRDefault="008F623F" w:rsidP="003962E9">
      <w:pPr>
        <w:pStyle w:val="Normal1"/>
        <w:tabs>
          <w:tab w:val="num" w:pos="0"/>
          <w:tab w:val="left" w:pos="90"/>
        </w:tabs>
        <w:spacing w:line="480" w:lineRule="auto"/>
        <w:ind w:firstLine="720"/>
        <w:contextualSpacing/>
        <w:jc w:val="both"/>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 xml:space="preserve">Mobilization is the process of getting people or resources to act towards a particular set goal or objective collectively. The first step in mobilization is identifying the kind of people or resources that are necessary for receiving a set goal. Mobilizing people involve directing them toward a certain direction that can help you in achieving something at the end. It involves communication and organization of theoreticians of the team (Helfgott, 2017). A team leader needs to define who should be included in the team and why. It includes also drawing their duties and responsibilities that are directed towards achieving the pre-set objectives. Usually, a team to be mobilized shall compose of individuals with the same mind and characteristics. This emphasizes communication. As a leader, one needs to constantly communicate to team members to ensure that they follow the same direction with the same mind and the same goal. Various tasks are involved in mobilization and selection of the team to mobilize. </w:t>
      </w:r>
    </w:p>
    <w:p w:rsidR="008F623F" w:rsidRPr="008F623F" w:rsidRDefault="008F623F" w:rsidP="003962E9">
      <w:pPr>
        <w:pStyle w:val="Normal1"/>
        <w:tabs>
          <w:tab w:val="num" w:pos="0"/>
          <w:tab w:val="left" w:pos="90"/>
        </w:tabs>
        <w:spacing w:line="480" w:lineRule="auto"/>
        <w:ind w:firstLine="720"/>
        <w:contextualSpacing/>
        <w:jc w:val="both"/>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 xml:space="preserve">Mobilizingtask includes identification of the initiator, the change agent, identifying the client and the support system. Mobilizing the participants of a team or groups in charge of a certain task there include two main ways of doing so (Helfgott, 2017). This is through the interactional task and the technical tasks. In the interactional, the team leader defines the group by selecting the constituents and make an emphasis on the need to make changes for the welfare of the organization. The leader also tries to bring the constituents of the team and gets them involved in cost-benefit realities that can help in increasing efficiency in the production and goal achieving. He also motivates the group members and makes an emphasis on what is expected of the constituents in regards to their relations with one another. The leader also visits in most places where people meet and make assessments to identify potential leadership. </w:t>
      </w:r>
    </w:p>
    <w:p w:rsidR="008F623F" w:rsidRPr="008F623F" w:rsidRDefault="008F623F" w:rsidP="003962E9">
      <w:pPr>
        <w:pStyle w:val="Normal1"/>
        <w:tabs>
          <w:tab w:val="num" w:pos="0"/>
          <w:tab w:val="left" w:pos="90"/>
        </w:tabs>
        <w:spacing w:line="480" w:lineRule="auto"/>
        <w:ind w:firstLine="720"/>
        <w:contextualSpacing/>
        <w:jc w:val="both"/>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 xml:space="preserve">Through the technical approach, the leader and the teas constituents start by identifying </w:t>
      </w:r>
      <w:r w:rsidRPr="008F623F">
        <w:rPr>
          <w:rFonts w:ascii="Times New Roman" w:hAnsi="Times New Roman" w:cs="Times New Roman"/>
          <w:color w:val="222222"/>
          <w:sz w:val="24"/>
          <w:szCs w:val="24"/>
          <w:shd w:val="clear" w:color="auto" w:fill="FFFFFF"/>
        </w:rPr>
        <w:lastRenderedPageBreak/>
        <w:t xml:space="preserve">the problem, makes an analysis of the same and determine their next course of action. The study of the problem helps the team to look for a collective solution to the existing challenges. The leader looks for the potential rewards and benefits as a way of motivating the participants of the group. They also access the vulnerability and the feasibility of the results (Tilly, 2017). After a thorough analysis, the team can focus on looking for potential support and concentrated solution for the group’s target. </w:t>
      </w:r>
    </w:p>
    <w:p w:rsidR="008F623F" w:rsidRPr="008F623F" w:rsidRDefault="008F623F" w:rsidP="008F623F">
      <w:pPr>
        <w:pStyle w:val="Normal1"/>
        <w:tabs>
          <w:tab w:val="num" w:pos="0"/>
          <w:tab w:val="left" w:pos="90"/>
        </w:tabs>
        <w:spacing w:line="480" w:lineRule="auto"/>
        <w:ind w:firstLine="720"/>
        <w:contextualSpacing/>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 xml:space="preserve"> It is imperative also to identify the controlling participants, identify the hosting and controlling participants, the target participants and the active participants. All these tasks are important in understanding the participants of the group.</w:t>
      </w:r>
    </w:p>
    <w:p w:rsidR="00B66AE1" w:rsidRDefault="008F623F" w:rsidP="003962E9">
      <w:pPr>
        <w:pStyle w:val="Normal1"/>
        <w:tabs>
          <w:tab w:val="num" w:pos="0"/>
          <w:tab w:val="left" w:pos="90"/>
        </w:tabs>
        <w:spacing w:after="0" w:line="480" w:lineRule="auto"/>
        <w:ind w:firstLine="720"/>
        <w:contextualSpacing/>
        <w:jc w:val="both"/>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 xml:space="preserve"> Other issues arise in the team that the group leader needs to understand (Tilly, 2017). One needs to understand the resources available and the resistance of the target participants, and use of proper channels of communications when contacting the members such as doorknocking, use of letters, recommendations from other leaders, announcements and use of telephones (Tilly, 2017). At the time of the beginning meeting, it is essential to understand the nature of the community and establish rapport with the community organizer forming relationships. Mobilizing people means directing people in a business set or a project determined to achieve certain goals. It involves an understanding of the team participants and the tasks that are to be executed to achieve the group's target. There is need therefore team leaders and mobilized to understand the nature of the team, expected, results, define the tasks and expectations of each constituent member of the team, the resources required for the team and the strategies to be used all through (Tilly, 2017). Essentially the constituents must have the same thoughts, interests, and characteristics.</w:t>
      </w:r>
    </w:p>
    <w:p w:rsidR="008F623F" w:rsidRPr="00646B0C" w:rsidRDefault="008F623F" w:rsidP="008F623F">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217AEA" w:rsidRPr="008F623F" w:rsidRDefault="000263A8" w:rsidP="00667E8D">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lastRenderedPageBreak/>
        <w:t>References</w:t>
      </w:r>
      <w:r w:rsidR="00217AEA" w:rsidRPr="008F623F">
        <w:rPr>
          <w:rFonts w:ascii="Times New Roman" w:hAnsi="Times New Roman" w:cs="Times New Roman"/>
          <w:color w:val="222222"/>
          <w:sz w:val="24"/>
          <w:szCs w:val="24"/>
          <w:shd w:val="clear" w:color="auto" w:fill="FFFFFF"/>
        </w:rPr>
        <w:t>.</w:t>
      </w:r>
    </w:p>
    <w:p w:rsidR="008F623F" w:rsidRPr="008F623F" w:rsidRDefault="008F623F" w:rsidP="00AF2573">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Helfgott, A. (2017). Operationalising Systemic Resilience. </w:t>
      </w:r>
      <w:r w:rsidRPr="008F623F">
        <w:rPr>
          <w:rFonts w:ascii="Times New Roman" w:hAnsi="Times New Roman" w:cs="Times New Roman"/>
          <w:i/>
          <w:iCs/>
          <w:color w:val="222222"/>
          <w:sz w:val="24"/>
          <w:szCs w:val="24"/>
          <w:shd w:val="clear" w:color="auto" w:fill="FFFFFF"/>
        </w:rPr>
        <w:t>European Journal of Operational Research</w:t>
      </w:r>
      <w:r w:rsidRPr="008F623F">
        <w:rPr>
          <w:rFonts w:ascii="Times New Roman" w:hAnsi="Times New Roman" w:cs="Times New Roman"/>
          <w:color w:val="222222"/>
          <w:sz w:val="24"/>
          <w:szCs w:val="24"/>
          <w:shd w:val="clear" w:color="auto" w:fill="FFFFFF"/>
        </w:rPr>
        <w:t>.</w:t>
      </w:r>
    </w:p>
    <w:p w:rsidR="00B66AE1" w:rsidRPr="008F623F" w:rsidRDefault="008F623F" w:rsidP="00AF2573">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8F623F">
        <w:rPr>
          <w:rFonts w:ascii="Times New Roman" w:hAnsi="Times New Roman" w:cs="Times New Roman"/>
          <w:color w:val="222222"/>
          <w:sz w:val="24"/>
          <w:szCs w:val="24"/>
          <w:shd w:val="clear" w:color="auto" w:fill="FFFFFF"/>
        </w:rPr>
        <w:t>Tilly, C. (2017). From mobilization to revolution. In </w:t>
      </w:r>
      <w:r w:rsidRPr="008F623F">
        <w:rPr>
          <w:rFonts w:ascii="Times New Roman" w:hAnsi="Times New Roman" w:cs="Times New Roman"/>
          <w:i/>
          <w:iCs/>
          <w:color w:val="222222"/>
          <w:sz w:val="24"/>
          <w:szCs w:val="24"/>
          <w:shd w:val="clear" w:color="auto" w:fill="FFFFFF"/>
        </w:rPr>
        <w:t>Collective Violence, Contentious Politics, and Social Change</w:t>
      </w:r>
      <w:r w:rsidRPr="008F623F">
        <w:rPr>
          <w:rFonts w:ascii="Times New Roman" w:hAnsi="Times New Roman" w:cs="Times New Roman"/>
          <w:color w:val="222222"/>
          <w:sz w:val="24"/>
          <w:szCs w:val="24"/>
          <w:shd w:val="clear" w:color="auto" w:fill="FFFFFF"/>
        </w:rPr>
        <w:t> (pp. 71-91). Routledge.</w:t>
      </w:r>
    </w:p>
    <w:sectPr w:rsidR="00B66AE1" w:rsidRPr="008F623F"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CF9" w:rsidRDefault="00835CF9">
      <w:r>
        <w:separator/>
      </w:r>
    </w:p>
  </w:endnote>
  <w:endnote w:type="continuationSeparator" w:id="1">
    <w:p w:rsidR="00835CF9" w:rsidRDefault="00835C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CF9" w:rsidRDefault="00835CF9">
      <w:r>
        <w:separator/>
      </w:r>
    </w:p>
  </w:footnote>
  <w:footnote w:type="continuationSeparator" w:id="1">
    <w:p w:rsidR="00835CF9" w:rsidRDefault="00835C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95339" w:rsidTr="00957E9D">
      <w:tc>
        <w:tcPr>
          <w:tcW w:w="4500" w:type="pct"/>
          <w:shd w:val="clear" w:color="auto" w:fill="auto"/>
        </w:tcPr>
        <w:p w:rsidR="00B95339" w:rsidRPr="00957E9D" w:rsidRDefault="006874A1" w:rsidP="0054628F">
          <w:pPr>
            <w:pStyle w:val="Header"/>
          </w:pPr>
          <w:r>
            <w:t>REFLE</w:t>
          </w:r>
          <w:r w:rsidR="008F623F">
            <w:t>C</w:t>
          </w:r>
          <w:r>
            <w:t xml:space="preserve">TION </w:t>
          </w:r>
          <w:r w:rsidR="008F623F">
            <w:t xml:space="preserve">ON </w:t>
          </w:r>
          <w:r>
            <w:t>THEORETICAL FRAMEWORKS</w:t>
          </w:r>
        </w:p>
      </w:tc>
      <w:tc>
        <w:tcPr>
          <w:tcW w:w="2500" w:type="pct"/>
          <w:shd w:val="clear" w:color="auto" w:fill="auto"/>
        </w:tcPr>
        <w:p w:rsidR="00B95339" w:rsidRDefault="0008476E" w:rsidP="00957E9D">
          <w:pPr>
            <w:pStyle w:val="Header"/>
            <w:jc w:val="right"/>
          </w:pPr>
          <w:fldSimple w:instr=" PAGE  \* MERGEFORMAT ">
            <w:r w:rsidR="00F13146">
              <w:rPr>
                <w:noProof/>
              </w:rPr>
              <w:t>2</w:t>
            </w:r>
          </w:fldSimple>
        </w:p>
        <w:p w:rsidR="00B95339" w:rsidRDefault="00B95339" w:rsidP="00957E9D">
          <w:pPr>
            <w:pStyle w:val="Header"/>
          </w:pPr>
        </w:p>
      </w:tc>
    </w:tr>
  </w:tbl>
  <w:p w:rsidR="00B95339" w:rsidRPr="00957E9D" w:rsidRDefault="00B95339"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95339" w:rsidTr="00957E9D">
      <w:tc>
        <w:tcPr>
          <w:tcW w:w="4500" w:type="pct"/>
          <w:shd w:val="clear" w:color="auto" w:fill="auto"/>
        </w:tcPr>
        <w:p w:rsidR="00B95339" w:rsidRPr="00350AB5" w:rsidRDefault="009F7580" w:rsidP="006874A1">
          <w:r>
            <w:t xml:space="preserve">Running Head: </w:t>
          </w:r>
          <w:r w:rsidR="00363593">
            <w:t>REFLE</w:t>
          </w:r>
          <w:r w:rsidR="008F623F">
            <w:t>C</w:t>
          </w:r>
          <w:r w:rsidR="00363593">
            <w:t xml:space="preserve">TION </w:t>
          </w:r>
          <w:r w:rsidR="008F623F">
            <w:t xml:space="preserve">ON </w:t>
          </w:r>
          <w:r w:rsidR="006874A1">
            <w:t xml:space="preserve">THEORETICAL FRAMEWORKS </w:t>
          </w:r>
        </w:p>
      </w:tc>
      <w:tc>
        <w:tcPr>
          <w:tcW w:w="2500" w:type="pct"/>
          <w:shd w:val="clear" w:color="auto" w:fill="auto"/>
        </w:tcPr>
        <w:p w:rsidR="00B95339" w:rsidRDefault="0008476E" w:rsidP="00957E9D">
          <w:pPr>
            <w:pStyle w:val="Header"/>
            <w:jc w:val="right"/>
          </w:pPr>
          <w:fldSimple w:instr=" PAGE  \* MERGEFORMAT ">
            <w:r w:rsidR="0025348E">
              <w:rPr>
                <w:noProof/>
              </w:rPr>
              <w:t>1</w:t>
            </w:r>
          </w:fldSimple>
        </w:p>
        <w:p w:rsidR="00B95339" w:rsidRDefault="00B95339" w:rsidP="00957E9D">
          <w:pPr>
            <w:pStyle w:val="Header"/>
          </w:pPr>
        </w:p>
      </w:tc>
    </w:tr>
  </w:tbl>
  <w:p w:rsidR="00B95339" w:rsidRPr="00957E9D" w:rsidRDefault="00B9533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18022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1485"/>
    <w:rsid w:val="00032F4D"/>
    <w:rsid w:val="00034A02"/>
    <w:rsid w:val="00034DC6"/>
    <w:rsid w:val="00035AB3"/>
    <w:rsid w:val="00035B85"/>
    <w:rsid w:val="000368E9"/>
    <w:rsid w:val="00037AA2"/>
    <w:rsid w:val="00042789"/>
    <w:rsid w:val="000427B3"/>
    <w:rsid w:val="000429CC"/>
    <w:rsid w:val="00042CC7"/>
    <w:rsid w:val="000433EA"/>
    <w:rsid w:val="000439C6"/>
    <w:rsid w:val="00043C4E"/>
    <w:rsid w:val="00043D60"/>
    <w:rsid w:val="00044661"/>
    <w:rsid w:val="0004518D"/>
    <w:rsid w:val="00046321"/>
    <w:rsid w:val="00050CAC"/>
    <w:rsid w:val="00050E5E"/>
    <w:rsid w:val="00051B57"/>
    <w:rsid w:val="0005230E"/>
    <w:rsid w:val="0005234C"/>
    <w:rsid w:val="000523AF"/>
    <w:rsid w:val="00052424"/>
    <w:rsid w:val="00052B19"/>
    <w:rsid w:val="00052D10"/>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061"/>
    <w:rsid w:val="000837B1"/>
    <w:rsid w:val="0008476E"/>
    <w:rsid w:val="00086887"/>
    <w:rsid w:val="00087FB6"/>
    <w:rsid w:val="00087FB9"/>
    <w:rsid w:val="0009033B"/>
    <w:rsid w:val="0009162B"/>
    <w:rsid w:val="0009313F"/>
    <w:rsid w:val="00095EE9"/>
    <w:rsid w:val="00097DF7"/>
    <w:rsid w:val="000A2AD0"/>
    <w:rsid w:val="000A359D"/>
    <w:rsid w:val="000A451C"/>
    <w:rsid w:val="000A560F"/>
    <w:rsid w:val="000A588A"/>
    <w:rsid w:val="000A5A6A"/>
    <w:rsid w:val="000A5DC9"/>
    <w:rsid w:val="000A6066"/>
    <w:rsid w:val="000B0334"/>
    <w:rsid w:val="000B10CE"/>
    <w:rsid w:val="000B1426"/>
    <w:rsid w:val="000B171B"/>
    <w:rsid w:val="000B2892"/>
    <w:rsid w:val="000B331C"/>
    <w:rsid w:val="000B39E4"/>
    <w:rsid w:val="000B4862"/>
    <w:rsid w:val="000B4CB8"/>
    <w:rsid w:val="000B6682"/>
    <w:rsid w:val="000B704B"/>
    <w:rsid w:val="000B712B"/>
    <w:rsid w:val="000C362C"/>
    <w:rsid w:val="000C45F5"/>
    <w:rsid w:val="000C4C09"/>
    <w:rsid w:val="000C5232"/>
    <w:rsid w:val="000C5906"/>
    <w:rsid w:val="000C5B8B"/>
    <w:rsid w:val="000C694D"/>
    <w:rsid w:val="000D0B41"/>
    <w:rsid w:val="000D203E"/>
    <w:rsid w:val="000D2732"/>
    <w:rsid w:val="000D2D21"/>
    <w:rsid w:val="000D3108"/>
    <w:rsid w:val="000D4BC7"/>
    <w:rsid w:val="000D4FA9"/>
    <w:rsid w:val="000D76AA"/>
    <w:rsid w:val="000E04B6"/>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6415"/>
    <w:rsid w:val="000F6883"/>
    <w:rsid w:val="000F7D24"/>
    <w:rsid w:val="00100025"/>
    <w:rsid w:val="001007A8"/>
    <w:rsid w:val="00100CDC"/>
    <w:rsid w:val="00100E4B"/>
    <w:rsid w:val="001023C2"/>
    <w:rsid w:val="00103D56"/>
    <w:rsid w:val="00103E47"/>
    <w:rsid w:val="00103E8B"/>
    <w:rsid w:val="00104596"/>
    <w:rsid w:val="001048B9"/>
    <w:rsid w:val="00106730"/>
    <w:rsid w:val="00106CBF"/>
    <w:rsid w:val="00110F72"/>
    <w:rsid w:val="00111182"/>
    <w:rsid w:val="00111E20"/>
    <w:rsid w:val="00111EF4"/>
    <w:rsid w:val="00113595"/>
    <w:rsid w:val="0011492B"/>
    <w:rsid w:val="00115D7E"/>
    <w:rsid w:val="00116533"/>
    <w:rsid w:val="00116D9C"/>
    <w:rsid w:val="0011765E"/>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5078"/>
    <w:rsid w:val="00165704"/>
    <w:rsid w:val="001707D0"/>
    <w:rsid w:val="001708FB"/>
    <w:rsid w:val="001712A9"/>
    <w:rsid w:val="00171F9C"/>
    <w:rsid w:val="00173324"/>
    <w:rsid w:val="0017347F"/>
    <w:rsid w:val="00174B64"/>
    <w:rsid w:val="00174B96"/>
    <w:rsid w:val="0017548D"/>
    <w:rsid w:val="00175A40"/>
    <w:rsid w:val="00177751"/>
    <w:rsid w:val="00177B19"/>
    <w:rsid w:val="00180058"/>
    <w:rsid w:val="001828A2"/>
    <w:rsid w:val="00183849"/>
    <w:rsid w:val="001841E8"/>
    <w:rsid w:val="001848B4"/>
    <w:rsid w:val="00185EFC"/>
    <w:rsid w:val="00186FE1"/>
    <w:rsid w:val="001871DD"/>
    <w:rsid w:val="0018738F"/>
    <w:rsid w:val="001901F5"/>
    <w:rsid w:val="00190B4E"/>
    <w:rsid w:val="00192AE3"/>
    <w:rsid w:val="00193AE8"/>
    <w:rsid w:val="0019460E"/>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57B0"/>
    <w:rsid w:val="001A5834"/>
    <w:rsid w:val="001A5B0E"/>
    <w:rsid w:val="001A64DD"/>
    <w:rsid w:val="001A6570"/>
    <w:rsid w:val="001A660E"/>
    <w:rsid w:val="001B23BD"/>
    <w:rsid w:val="001B293C"/>
    <w:rsid w:val="001B2E7F"/>
    <w:rsid w:val="001B2F81"/>
    <w:rsid w:val="001B3977"/>
    <w:rsid w:val="001B3BB6"/>
    <w:rsid w:val="001B3FD7"/>
    <w:rsid w:val="001B48A1"/>
    <w:rsid w:val="001B4F02"/>
    <w:rsid w:val="001B56D0"/>
    <w:rsid w:val="001B56DE"/>
    <w:rsid w:val="001B5A1E"/>
    <w:rsid w:val="001B5B57"/>
    <w:rsid w:val="001B76B0"/>
    <w:rsid w:val="001B77B8"/>
    <w:rsid w:val="001B7EEA"/>
    <w:rsid w:val="001C0EFC"/>
    <w:rsid w:val="001C113D"/>
    <w:rsid w:val="001C120B"/>
    <w:rsid w:val="001C1717"/>
    <w:rsid w:val="001C22D3"/>
    <w:rsid w:val="001C26ED"/>
    <w:rsid w:val="001C30A6"/>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F4"/>
    <w:rsid w:val="001E1028"/>
    <w:rsid w:val="001E28C7"/>
    <w:rsid w:val="001E2CE9"/>
    <w:rsid w:val="001E30FB"/>
    <w:rsid w:val="001E3B97"/>
    <w:rsid w:val="001E4AF0"/>
    <w:rsid w:val="001E4F45"/>
    <w:rsid w:val="001E5F3B"/>
    <w:rsid w:val="001F056F"/>
    <w:rsid w:val="001F0E48"/>
    <w:rsid w:val="001F0FE8"/>
    <w:rsid w:val="001F18EC"/>
    <w:rsid w:val="001F2834"/>
    <w:rsid w:val="001F61E6"/>
    <w:rsid w:val="001F6890"/>
    <w:rsid w:val="001F7E93"/>
    <w:rsid w:val="0020048D"/>
    <w:rsid w:val="00200B89"/>
    <w:rsid w:val="0020135D"/>
    <w:rsid w:val="00201D4A"/>
    <w:rsid w:val="00202356"/>
    <w:rsid w:val="0020281F"/>
    <w:rsid w:val="002035E6"/>
    <w:rsid w:val="002045B8"/>
    <w:rsid w:val="0020601D"/>
    <w:rsid w:val="00207141"/>
    <w:rsid w:val="00207498"/>
    <w:rsid w:val="002106D8"/>
    <w:rsid w:val="00210AA2"/>
    <w:rsid w:val="00211DCC"/>
    <w:rsid w:val="00212693"/>
    <w:rsid w:val="00214728"/>
    <w:rsid w:val="0021502F"/>
    <w:rsid w:val="00215900"/>
    <w:rsid w:val="0021601A"/>
    <w:rsid w:val="002176C9"/>
    <w:rsid w:val="00217AEA"/>
    <w:rsid w:val="00220408"/>
    <w:rsid w:val="00220A32"/>
    <w:rsid w:val="00221050"/>
    <w:rsid w:val="00221780"/>
    <w:rsid w:val="00221CB7"/>
    <w:rsid w:val="00223BB5"/>
    <w:rsid w:val="002265D1"/>
    <w:rsid w:val="00232D91"/>
    <w:rsid w:val="00233153"/>
    <w:rsid w:val="00233251"/>
    <w:rsid w:val="00236796"/>
    <w:rsid w:val="002406C0"/>
    <w:rsid w:val="00240B9B"/>
    <w:rsid w:val="00241520"/>
    <w:rsid w:val="00241C86"/>
    <w:rsid w:val="00243E42"/>
    <w:rsid w:val="00244162"/>
    <w:rsid w:val="00245026"/>
    <w:rsid w:val="002451CF"/>
    <w:rsid w:val="0024530E"/>
    <w:rsid w:val="00251E73"/>
    <w:rsid w:val="002526E4"/>
    <w:rsid w:val="0025310D"/>
    <w:rsid w:val="0025348E"/>
    <w:rsid w:val="00254CC8"/>
    <w:rsid w:val="0025583E"/>
    <w:rsid w:val="0025588C"/>
    <w:rsid w:val="00255B6E"/>
    <w:rsid w:val="00256312"/>
    <w:rsid w:val="0025677C"/>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A"/>
    <w:rsid w:val="00276B3F"/>
    <w:rsid w:val="00276CD4"/>
    <w:rsid w:val="00276E3E"/>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1B6"/>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67C5"/>
    <w:rsid w:val="002B76C4"/>
    <w:rsid w:val="002C024F"/>
    <w:rsid w:val="002C0672"/>
    <w:rsid w:val="002C0A80"/>
    <w:rsid w:val="002C11F3"/>
    <w:rsid w:val="002C61EC"/>
    <w:rsid w:val="002C623C"/>
    <w:rsid w:val="002C6959"/>
    <w:rsid w:val="002C7560"/>
    <w:rsid w:val="002D0486"/>
    <w:rsid w:val="002D0B13"/>
    <w:rsid w:val="002D26CF"/>
    <w:rsid w:val="002D2B79"/>
    <w:rsid w:val="002D2D7D"/>
    <w:rsid w:val="002D2DAA"/>
    <w:rsid w:val="002D33B9"/>
    <w:rsid w:val="002D522A"/>
    <w:rsid w:val="002D5EB9"/>
    <w:rsid w:val="002D5ECE"/>
    <w:rsid w:val="002D719F"/>
    <w:rsid w:val="002E01D5"/>
    <w:rsid w:val="002E0494"/>
    <w:rsid w:val="002E1974"/>
    <w:rsid w:val="002E1D56"/>
    <w:rsid w:val="002E20DE"/>
    <w:rsid w:val="002E210B"/>
    <w:rsid w:val="002E21B1"/>
    <w:rsid w:val="002E235D"/>
    <w:rsid w:val="002E34F0"/>
    <w:rsid w:val="002E3DCD"/>
    <w:rsid w:val="002E589A"/>
    <w:rsid w:val="002E5D92"/>
    <w:rsid w:val="002F0057"/>
    <w:rsid w:val="002F0903"/>
    <w:rsid w:val="002F19C3"/>
    <w:rsid w:val="002F2003"/>
    <w:rsid w:val="002F20F2"/>
    <w:rsid w:val="002F37B3"/>
    <w:rsid w:val="002F507B"/>
    <w:rsid w:val="002F6B5B"/>
    <w:rsid w:val="002F7390"/>
    <w:rsid w:val="002F75FE"/>
    <w:rsid w:val="002F7AD4"/>
    <w:rsid w:val="00300E66"/>
    <w:rsid w:val="00301DA6"/>
    <w:rsid w:val="00303074"/>
    <w:rsid w:val="003033FD"/>
    <w:rsid w:val="00303571"/>
    <w:rsid w:val="003047E4"/>
    <w:rsid w:val="00306229"/>
    <w:rsid w:val="0030623E"/>
    <w:rsid w:val="003100EC"/>
    <w:rsid w:val="003114FD"/>
    <w:rsid w:val="003115BB"/>
    <w:rsid w:val="00311B24"/>
    <w:rsid w:val="00311E61"/>
    <w:rsid w:val="0031289F"/>
    <w:rsid w:val="00313E19"/>
    <w:rsid w:val="0031437E"/>
    <w:rsid w:val="0031478F"/>
    <w:rsid w:val="00315313"/>
    <w:rsid w:val="003153F9"/>
    <w:rsid w:val="00316552"/>
    <w:rsid w:val="003168C2"/>
    <w:rsid w:val="00316A77"/>
    <w:rsid w:val="0031723B"/>
    <w:rsid w:val="003173AC"/>
    <w:rsid w:val="003178F6"/>
    <w:rsid w:val="003217E9"/>
    <w:rsid w:val="00322568"/>
    <w:rsid w:val="003234E5"/>
    <w:rsid w:val="00324854"/>
    <w:rsid w:val="00324D34"/>
    <w:rsid w:val="0032562C"/>
    <w:rsid w:val="0032741B"/>
    <w:rsid w:val="003306AE"/>
    <w:rsid w:val="00331213"/>
    <w:rsid w:val="003314AE"/>
    <w:rsid w:val="003315C1"/>
    <w:rsid w:val="00332748"/>
    <w:rsid w:val="00332ACC"/>
    <w:rsid w:val="0033350E"/>
    <w:rsid w:val="00334517"/>
    <w:rsid w:val="00334AFB"/>
    <w:rsid w:val="00334E69"/>
    <w:rsid w:val="00334F40"/>
    <w:rsid w:val="00337874"/>
    <w:rsid w:val="003400FD"/>
    <w:rsid w:val="00341680"/>
    <w:rsid w:val="0034264B"/>
    <w:rsid w:val="003429DD"/>
    <w:rsid w:val="0034312E"/>
    <w:rsid w:val="003431B3"/>
    <w:rsid w:val="00343957"/>
    <w:rsid w:val="0034396B"/>
    <w:rsid w:val="00343F42"/>
    <w:rsid w:val="00344599"/>
    <w:rsid w:val="00344D33"/>
    <w:rsid w:val="00346544"/>
    <w:rsid w:val="00347857"/>
    <w:rsid w:val="00350AB5"/>
    <w:rsid w:val="00351355"/>
    <w:rsid w:val="00351B52"/>
    <w:rsid w:val="00351D34"/>
    <w:rsid w:val="00353066"/>
    <w:rsid w:val="003538AE"/>
    <w:rsid w:val="00353F47"/>
    <w:rsid w:val="00354C47"/>
    <w:rsid w:val="003554C1"/>
    <w:rsid w:val="003557C8"/>
    <w:rsid w:val="0035698C"/>
    <w:rsid w:val="00357B1D"/>
    <w:rsid w:val="003602B1"/>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AD8"/>
    <w:rsid w:val="003709A6"/>
    <w:rsid w:val="0037127B"/>
    <w:rsid w:val="00371E2F"/>
    <w:rsid w:val="0037240A"/>
    <w:rsid w:val="00372DA2"/>
    <w:rsid w:val="00373AFC"/>
    <w:rsid w:val="003752B9"/>
    <w:rsid w:val="00375663"/>
    <w:rsid w:val="00375722"/>
    <w:rsid w:val="003759BC"/>
    <w:rsid w:val="00375AAE"/>
    <w:rsid w:val="00375FFF"/>
    <w:rsid w:val="003761DF"/>
    <w:rsid w:val="003769AD"/>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5F44"/>
    <w:rsid w:val="003962E9"/>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743B"/>
    <w:rsid w:val="003A7C4D"/>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C7DDF"/>
    <w:rsid w:val="003D0564"/>
    <w:rsid w:val="003D152E"/>
    <w:rsid w:val="003D21F8"/>
    <w:rsid w:val="003D5409"/>
    <w:rsid w:val="003D5515"/>
    <w:rsid w:val="003D6329"/>
    <w:rsid w:val="003D63D3"/>
    <w:rsid w:val="003D65E1"/>
    <w:rsid w:val="003D6E63"/>
    <w:rsid w:val="003D7235"/>
    <w:rsid w:val="003D7CA2"/>
    <w:rsid w:val="003E086C"/>
    <w:rsid w:val="003E1742"/>
    <w:rsid w:val="003E1812"/>
    <w:rsid w:val="003E1BB1"/>
    <w:rsid w:val="003E221D"/>
    <w:rsid w:val="003E38AD"/>
    <w:rsid w:val="003E5654"/>
    <w:rsid w:val="003E5914"/>
    <w:rsid w:val="003E5DA7"/>
    <w:rsid w:val="003E6413"/>
    <w:rsid w:val="003E76CD"/>
    <w:rsid w:val="003E79AB"/>
    <w:rsid w:val="003F03CB"/>
    <w:rsid w:val="003F0B2A"/>
    <w:rsid w:val="003F2974"/>
    <w:rsid w:val="003F2B03"/>
    <w:rsid w:val="003F4A70"/>
    <w:rsid w:val="003F66CF"/>
    <w:rsid w:val="003F77E5"/>
    <w:rsid w:val="003F7C4B"/>
    <w:rsid w:val="004006CB"/>
    <w:rsid w:val="00402A9B"/>
    <w:rsid w:val="00405146"/>
    <w:rsid w:val="004052FC"/>
    <w:rsid w:val="0040577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0A0"/>
    <w:rsid w:val="00431484"/>
    <w:rsid w:val="00431BDA"/>
    <w:rsid w:val="004332EE"/>
    <w:rsid w:val="00433816"/>
    <w:rsid w:val="0043383F"/>
    <w:rsid w:val="00433A10"/>
    <w:rsid w:val="0043582E"/>
    <w:rsid w:val="00440244"/>
    <w:rsid w:val="004403DC"/>
    <w:rsid w:val="00440CE6"/>
    <w:rsid w:val="00441130"/>
    <w:rsid w:val="00441AC9"/>
    <w:rsid w:val="00443CF9"/>
    <w:rsid w:val="0044429F"/>
    <w:rsid w:val="004447A8"/>
    <w:rsid w:val="00444B34"/>
    <w:rsid w:val="00447104"/>
    <w:rsid w:val="004508AA"/>
    <w:rsid w:val="00450B46"/>
    <w:rsid w:val="00450C4A"/>
    <w:rsid w:val="00450E5D"/>
    <w:rsid w:val="00451D60"/>
    <w:rsid w:val="00451D6E"/>
    <w:rsid w:val="00452790"/>
    <w:rsid w:val="0045303D"/>
    <w:rsid w:val="00453193"/>
    <w:rsid w:val="00455DE0"/>
    <w:rsid w:val="004569AB"/>
    <w:rsid w:val="004602C3"/>
    <w:rsid w:val="004607C7"/>
    <w:rsid w:val="004620BE"/>
    <w:rsid w:val="00463033"/>
    <w:rsid w:val="0046527A"/>
    <w:rsid w:val="00465723"/>
    <w:rsid w:val="00466070"/>
    <w:rsid w:val="00466DEC"/>
    <w:rsid w:val="00466F13"/>
    <w:rsid w:val="00471363"/>
    <w:rsid w:val="00472BF7"/>
    <w:rsid w:val="0047349E"/>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1474"/>
    <w:rsid w:val="004D27D9"/>
    <w:rsid w:val="004D2AF4"/>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5F0B"/>
    <w:rsid w:val="004F0699"/>
    <w:rsid w:val="004F1A73"/>
    <w:rsid w:val="004F1AE7"/>
    <w:rsid w:val="004F28EE"/>
    <w:rsid w:val="004F298A"/>
    <w:rsid w:val="004F4011"/>
    <w:rsid w:val="004F5059"/>
    <w:rsid w:val="004F5A04"/>
    <w:rsid w:val="004F7B75"/>
    <w:rsid w:val="004F7D50"/>
    <w:rsid w:val="005001A8"/>
    <w:rsid w:val="0050093F"/>
    <w:rsid w:val="00500BCD"/>
    <w:rsid w:val="00501A7B"/>
    <w:rsid w:val="00503323"/>
    <w:rsid w:val="00505295"/>
    <w:rsid w:val="005070F9"/>
    <w:rsid w:val="005118FF"/>
    <w:rsid w:val="0051198F"/>
    <w:rsid w:val="0051256F"/>
    <w:rsid w:val="0051291B"/>
    <w:rsid w:val="00515563"/>
    <w:rsid w:val="00515B90"/>
    <w:rsid w:val="00521654"/>
    <w:rsid w:val="00521FEC"/>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1F6A"/>
    <w:rsid w:val="00542735"/>
    <w:rsid w:val="00543F63"/>
    <w:rsid w:val="00544DDB"/>
    <w:rsid w:val="005450B8"/>
    <w:rsid w:val="0054628F"/>
    <w:rsid w:val="0055237D"/>
    <w:rsid w:val="005525A6"/>
    <w:rsid w:val="00552D67"/>
    <w:rsid w:val="005532EE"/>
    <w:rsid w:val="005534F4"/>
    <w:rsid w:val="005540E0"/>
    <w:rsid w:val="00554C4F"/>
    <w:rsid w:val="00555D0D"/>
    <w:rsid w:val="00557748"/>
    <w:rsid w:val="00560618"/>
    <w:rsid w:val="00561BCE"/>
    <w:rsid w:val="00562658"/>
    <w:rsid w:val="0056389B"/>
    <w:rsid w:val="0056432A"/>
    <w:rsid w:val="0056487A"/>
    <w:rsid w:val="005650EB"/>
    <w:rsid w:val="00565B27"/>
    <w:rsid w:val="00566A79"/>
    <w:rsid w:val="005671DD"/>
    <w:rsid w:val="00567360"/>
    <w:rsid w:val="00571769"/>
    <w:rsid w:val="00571CB6"/>
    <w:rsid w:val="00571E2F"/>
    <w:rsid w:val="00571E98"/>
    <w:rsid w:val="00573431"/>
    <w:rsid w:val="0057557C"/>
    <w:rsid w:val="00576BAB"/>
    <w:rsid w:val="00576DC6"/>
    <w:rsid w:val="00576E7A"/>
    <w:rsid w:val="00580CFA"/>
    <w:rsid w:val="00581637"/>
    <w:rsid w:val="00581B91"/>
    <w:rsid w:val="00581FD9"/>
    <w:rsid w:val="00582340"/>
    <w:rsid w:val="005829D1"/>
    <w:rsid w:val="00582E71"/>
    <w:rsid w:val="00582F5D"/>
    <w:rsid w:val="00583394"/>
    <w:rsid w:val="0058405C"/>
    <w:rsid w:val="00585ABC"/>
    <w:rsid w:val="005863F8"/>
    <w:rsid w:val="005867A8"/>
    <w:rsid w:val="00586C3D"/>
    <w:rsid w:val="0058718C"/>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248B"/>
    <w:rsid w:val="005A33B6"/>
    <w:rsid w:val="005A34AC"/>
    <w:rsid w:val="005A481C"/>
    <w:rsid w:val="005A5FE9"/>
    <w:rsid w:val="005A638E"/>
    <w:rsid w:val="005A6A0F"/>
    <w:rsid w:val="005A7411"/>
    <w:rsid w:val="005A7697"/>
    <w:rsid w:val="005B11F7"/>
    <w:rsid w:val="005B1CDA"/>
    <w:rsid w:val="005B272E"/>
    <w:rsid w:val="005B4E4C"/>
    <w:rsid w:val="005B59B5"/>
    <w:rsid w:val="005B60A0"/>
    <w:rsid w:val="005B6368"/>
    <w:rsid w:val="005B6C47"/>
    <w:rsid w:val="005C0A81"/>
    <w:rsid w:val="005C15AE"/>
    <w:rsid w:val="005C1C70"/>
    <w:rsid w:val="005C23E3"/>
    <w:rsid w:val="005C247D"/>
    <w:rsid w:val="005C24F7"/>
    <w:rsid w:val="005C3466"/>
    <w:rsid w:val="005C34B6"/>
    <w:rsid w:val="005C3A19"/>
    <w:rsid w:val="005C3AC4"/>
    <w:rsid w:val="005C4159"/>
    <w:rsid w:val="005C4B45"/>
    <w:rsid w:val="005C53D6"/>
    <w:rsid w:val="005C7088"/>
    <w:rsid w:val="005C76F2"/>
    <w:rsid w:val="005D099A"/>
    <w:rsid w:val="005D0C74"/>
    <w:rsid w:val="005D177D"/>
    <w:rsid w:val="005D1AA7"/>
    <w:rsid w:val="005D27ED"/>
    <w:rsid w:val="005D2CB8"/>
    <w:rsid w:val="005D3784"/>
    <w:rsid w:val="005D3D01"/>
    <w:rsid w:val="005D421A"/>
    <w:rsid w:val="005D5341"/>
    <w:rsid w:val="005E07D0"/>
    <w:rsid w:val="005E1373"/>
    <w:rsid w:val="005E1A07"/>
    <w:rsid w:val="005E3207"/>
    <w:rsid w:val="005E3A77"/>
    <w:rsid w:val="005E3B5F"/>
    <w:rsid w:val="005E4D8D"/>
    <w:rsid w:val="005E6287"/>
    <w:rsid w:val="005E68C7"/>
    <w:rsid w:val="005E6AD5"/>
    <w:rsid w:val="005E6CB1"/>
    <w:rsid w:val="005E79FC"/>
    <w:rsid w:val="005F0F14"/>
    <w:rsid w:val="005F17CA"/>
    <w:rsid w:val="005F2BDF"/>
    <w:rsid w:val="005F2E7E"/>
    <w:rsid w:val="005F42B9"/>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AA4"/>
    <w:rsid w:val="00612BC6"/>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1129"/>
    <w:rsid w:val="00631966"/>
    <w:rsid w:val="00631A1B"/>
    <w:rsid w:val="00632658"/>
    <w:rsid w:val="00632EF2"/>
    <w:rsid w:val="00633EBF"/>
    <w:rsid w:val="00634BDD"/>
    <w:rsid w:val="00634D36"/>
    <w:rsid w:val="00634FD3"/>
    <w:rsid w:val="00635757"/>
    <w:rsid w:val="006362A0"/>
    <w:rsid w:val="0063658E"/>
    <w:rsid w:val="0063675C"/>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67E8D"/>
    <w:rsid w:val="0067008D"/>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874A1"/>
    <w:rsid w:val="0069018E"/>
    <w:rsid w:val="00690B27"/>
    <w:rsid w:val="00690EE1"/>
    <w:rsid w:val="00691486"/>
    <w:rsid w:val="00692388"/>
    <w:rsid w:val="00692629"/>
    <w:rsid w:val="00692795"/>
    <w:rsid w:val="00693925"/>
    <w:rsid w:val="00693AE4"/>
    <w:rsid w:val="00694572"/>
    <w:rsid w:val="00695834"/>
    <w:rsid w:val="00696DA0"/>
    <w:rsid w:val="006A0616"/>
    <w:rsid w:val="006A0E83"/>
    <w:rsid w:val="006A285D"/>
    <w:rsid w:val="006A35A6"/>
    <w:rsid w:val="006A4C9E"/>
    <w:rsid w:val="006A5E66"/>
    <w:rsid w:val="006A62DA"/>
    <w:rsid w:val="006A6BAF"/>
    <w:rsid w:val="006B099A"/>
    <w:rsid w:val="006B0C99"/>
    <w:rsid w:val="006B1890"/>
    <w:rsid w:val="006B3E6D"/>
    <w:rsid w:val="006B4F8A"/>
    <w:rsid w:val="006B5B70"/>
    <w:rsid w:val="006B641D"/>
    <w:rsid w:val="006B7334"/>
    <w:rsid w:val="006C0A94"/>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99D"/>
    <w:rsid w:val="006D4888"/>
    <w:rsid w:val="006D5770"/>
    <w:rsid w:val="006D6131"/>
    <w:rsid w:val="006D6152"/>
    <w:rsid w:val="006D74D5"/>
    <w:rsid w:val="006E0C3C"/>
    <w:rsid w:val="006E0F9F"/>
    <w:rsid w:val="006E1500"/>
    <w:rsid w:val="006E1A90"/>
    <w:rsid w:val="006E2443"/>
    <w:rsid w:val="006E2820"/>
    <w:rsid w:val="006E3BD4"/>
    <w:rsid w:val="006E4C99"/>
    <w:rsid w:val="006E5347"/>
    <w:rsid w:val="006E6543"/>
    <w:rsid w:val="006E6BC8"/>
    <w:rsid w:val="006E6D52"/>
    <w:rsid w:val="006F101F"/>
    <w:rsid w:val="006F23E4"/>
    <w:rsid w:val="006F2796"/>
    <w:rsid w:val="006F2A70"/>
    <w:rsid w:val="006F3CA6"/>
    <w:rsid w:val="006F4222"/>
    <w:rsid w:val="006F7982"/>
    <w:rsid w:val="00700644"/>
    <w:rsid w:val="00700A62"/>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202BB"/>
    <w:rsid w:val="00720E7A"/>
    <w:rsid w:val="00720EE5"/>
    <w:rsid w:val="00720F97"/>
    <w:rsid w:val="007244AC"/>
    <w:rsid w:val="0072487F"/>
    <w:rsid w:val="00725273"/>
    <w:rsid w:val="0072578B"/>
    <w:rsid w:val="00726C72"/>
    <w:rsid w:val="00732F32"/>
    <w:rsid w:val="0073339F"/>
    <w:rsid w:val="00733A2A"/>
    <w:rsid w:val="00733D32"/>
    <w:rsid w:val="00733DD0"/>
    <w:rsid w:val="00733E3A"/>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FC3"/>
    <w:rsid w:val="007460A9"/>
    <w:rsid w:val="0074791D"/>
    <w:rsid w:val="00750616"/>
    <w:rsid w:val="00750FE3"/>
    <w:rsid w:val="007531A2"/>
    <w:rsid w:val="007534DA"/>
    <w:rsid w:val="007543B7"/>
    <w:rsid w:val="00755056"/>
    <w:rsid w:val="00755CEC"/>
    <w:rsid w:val="00755F1D"/>
    <w:rsid w:val="00761A9F"/>
    <w:rsid w:val="00761D23"/>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5778"/>
    <w:rsid w:val="007C6B2B"/>
    <w:rsid w:val="007C769D"/>
    <w:rsid w:val="007D0BD8"/>
    <w:rsid w:val="007D4688"/>
    <w:rsid w:val="007D69DF"/>
    <w:rsid w:val="007D7478"/>
    <w:rsid w:val="007D772A"/>
    <w:rsid w:val="007E019F"/>
    <w:rsid w:val="007E12C2"/>
    <w:rsid w:val="007E140D"/>
    <w:rsid w:val="007E1BFF"/>
    <w:rsid w:val="007E2339"/>
    <w:rsid w:val="007E2D32"/>
    <w:rsid w:val="007E36FB"/>
    <w:rsid w:val="007E3FA5"/>
    <w:rsid w:val="007E507B"/>
    <w:rsid w:val="007E5212"/>
    <w:rsid w:val="007E5616"/>
    <w:rsid w:val="007E56E9"/>
    <w:rsid w:val="007E678C"/>
    <w:rsid w:val="007E70A1"/>
    <w:rsid w:val="007E7E78"/>
    <w:rsid w:val="007F04B6"/>
    <w:rsid w:val="007F0C0F"/>
    <w:rsid w:val="007F1216"/>
    <w:rsid w:val="007F3400"/>
    <w:rsid w:val="007F34DD"/>
    <w:rsid w:val="007F36E2"/>
    <w:rsid w:val="007F5096"/>
    <w:rsid w:val="007F50D5"/>
    <w:rsid w:val="007F7A6B"/>
    <w:rsid w:val="008010DB"/>
    <w:rsid w:val="00801F5A"/>
    <w:rsid w:val="00801F6D"/>
    <w:rsid w:val="00801FDE"/>
    <w:rsid w:val="008022CE"/>
    <w:rsid w:val="00805110"/>
    <w:rsid w:val="008055FD"/>
    <w:rsid w:val="008072B0"/>
    <w:rsid w:val="008110EA"/>
    <w:rsid w:val="0081289A"/>
    <w:rsid w:val="00813C1E"/>
    <w:rsid w:val="008150D4"/>
    <w:rsid w:val="00815E5D"/>
    <w:rsid w:val="00816C69"/>
    <w:rsid w:val="00820564"/>
    <w:rsid w:val="00820F7A"/>
    <w:rsid w:val="008213FF"/>
    <w:rsid w:val="0082175D"/>
    <w:rsid w:val="00822B8F"/>
    <w:rsid w:val="00822C64"/>
    <w:rsid w:val="00824942"/>
    <w:rsid w:val="00824C5E"/>
    <w:rsid w:val="0082593A"/>
    <w:rsid w:val="00826351"/>
    <w:rsid w:val="008268BD"/>
    <w:rsid w:val="00826AD0"/>
    <w:rsid w:val="00826BD6"/>
    <w:rsid w:val="008278B2"/>
    <w:rsid w:val="00827AE3"/>
    <w:rsid w:val="008301B4"/>
    <w:rsid w:val="0083060C"/>
    <w:rsid w:val="00830E68"/>
    <w:rsid w:val="0083233D"/>
    <w:rsid w:val="00833278"/>
    <w:rsid w:val="00833D8F"/>
    <w:rsid w:val="008340A9"/>
    <w:rsid w:val="00835359"/>
    <w:rsid w:val="00835CF9"/>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737B"/>
    <w:rsid w:val="00850DA3"/>
    <w:rsid w:val="0085144F"/>
    <w:rsid w:val="00852125"/>
    <w:rsid w:val="0085279C"/>
    <w:rsid w:val="008532DD"/>
    <w:rsid w:val="00854617"/>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533B"/>
    <w:rsid w:val="008756A6"/>
    <w:rsid w:val="00875B0C"/>
    <w:rsid w:val="008761F2"/>
    <w:rsid w:val="008774B4"/>
    <w:rsid w:val="008806DB"/>
    <w:rsid w:val="00880A26"/>
    <w:rsid w:val="00883A03"/>
    <w:rsid w:val="008858F5"/>
    <w:rsid w:val="00886460"/>
    <w:rsid w:val="00886FF8"/>
    <w:rsid w:val="00887388"/>
    <w:rsid w:val="008921F8"/>
    <w:rsid w:val="0089437F"/>
    <w:rsid w:val="00894B66"/>
    <w:rsid w:val="00895871"/>
    <w:rsid w:val="00896E28"/>
    <w:rsid w:val="00897005"/>
    <w:rsid w:val="008A050B"/>
    <w:rsid w:val="008A08F3"/>
    <w:rsid w:val="008A0E27"/>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334A"/>
    <w:rsid w:val="008B4ED8"/>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7B1"/>
    <w:rsid w:val="008D722B"/>
    <w:rsid w:val="008D7A3A"/>
    <w:rsid w:val="008D7DF1"/>
    <w:rsid w:val="008E05E9"/>
    <w:rsid w:val="008E0B0A"/>
    <w:rsid w:val="008E0DBC"/>
    <w:rsid w:val="008E290D"/>
    <w:rsid w:val="008E3425"/>
    <w:rsid w:val="008E4E59"/>
    <w:rsid w:val="008E51D6"/>
    <w:rsid w:val="008E6DCB"/>
    <w:rsid w:val="008E6DF5"/>
    <w:rsid w:val="008E7CDF"/>
    <w:rsid w:val="008F0477"/>
    <w:rsid w:val="008F1296"/>
    <w:rsid w:val="008F129C"/>
    <w:rsid w:val="008F18E9"/>
    <w:rsid w:val="008F2D81"/>
    <w:rsid w:val="008F2E32"/>
    <w:rsid w:val="008F33AB"/>
    <w:rsid w:val="008F5175"/>
    <w:rsid w:val="008F623F"/>
    <w:rsid w:val="008F632A"/>
    <w:rsid w:val="008F69A0"/>
    <w:rsid w:val="00900051"/>
    <w:rsid w:val="0090039F"/>
    <w:rsid w:val="00900C81"/>
    <w:rsid w:val="00901778"/>
    <w:rsid w:val="00902023"/>
    <w:rsid w:val="00902164"/>
    <w:rsid w:val="0090259B"/>
    <w:rsid w:val="00902984"/>
    <w:rsid w:val="00903082"/>
    <w:rsid w:val="00910397"/>
    <w:rsid w:val="009117BE"/>
    <w:rsid w:val="00911D5F"/>
    <w:rsid w:val="00912392"/>
    <w:rsid w:val="00912675"/>
    <w:rsid w:val="00912923"/>
    <w:rsid w:val="009139E9"/>
    <w:rsid w:val="00913B5B"/>
    <w:rsid w:val="0091509D"/>
    <w:rsid w:val="00915D41"/>
    <w:rsid w:val="009164D1"/>
    <w:rsid w:val="00917C5A"/>
    <w:rsid w:val="009201AC"/>
    <w:rsid w:val="00920392"/>
    <w:rsid w:val="0092097A"/>
    <w:rsid w:val="00920D72"/>
    <w:rsid w:val="0092104E"/>
    <w:rsid w:val="00921050"/>
    <w:rsid w:val="00921DD6"/>
    <w:rsid w:val="00921FED"/>
    <w:rsid w:val="00922367"/>
    <w:rsid w:val="009229DC"/>
    <w:rsid w:val="00923A95"/>
    <w:rsid w:val="00925776"/>
    <w:rsid w:val="00925847"/>
    <w:rsid w:val="00925F6F"/>
    <w:rsid w:val="009260F1"/>
    <w:rsid w:val="0092622C"/>
    <w:rsid w:val="0092657A"/>
    <w:rsid w:val="0092668B"/>
    <w:rsid w:val="009274FE"/>
    <w:rsid w:val="00927691"/>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570"/>
    <w:rsid w:val="00954AAA"/>
    <w:rsid w:val="00954EEA"/>
    <w:rsid w:val="00955196"/>
    <w:rsid w:val="009552C2"/>
    <w:rsid w:val="00955517"/>
    <w:rsid w:val="00956E1E"/>
    <w:rsid w:val="00957E9D"/>
    <w:rsid w:val="00960369"/>
    <w:rsid w:val="00961790"/>
    <w:rsid w:val="009620C4"/>
    <w:rsid w:val="00962219"/>
    <w:rsid w:val="009639F0"/>
    <w:rsid w:val="00964E7B"/>
    <w:rsid w:val="009666E0"/>
    <w:rsid w:val="00970D76"/>
    <w:rsid w:val="00971CE1"/>
    <w:rsid w:val="0097241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B1072"/>
    <w:rsid w:val="009B1B33"/>
    <w:rsid w:val="009B4088"/>
    <w:rsid w:val="009B4193"/>
    <w:rsid w:val="009B5817"/>
    <w:rsid w:val="009B6539"/>
    <w:rsid w:val="009B6E7E"/>
    <w:rsid w:val="009B7CB6"/>
    <w:rsid w:val="009C053D"/>
    <w:rsid w:val="009C1148"/>
    <w:rsid w:val="009C2306"/>
    <w:rsid w:val="009C239A"/>
    <w:rsid w:val="009C25DB"/>
    <w:rsid w:val="009C2D09"/>
    <w:rsid w:val="009C33A9"/>
    <w:rsid w:val="009C3541"/>
    <w:rsid w:val="009C373C"/>
    <w:rsid w:val="009C5992"/>
    <w:rsid w:val="009C64D5"/>
    <w:rsid w:val="009C68D0"/>
    <w:rsid w:val="009C7C04"/>
    <w:rsid w:val="009D12B4"/>
    <w:rsid w:val="009D1EDF"/>
    <w:rsid w:val="009D35A4"/>
    <w:rsid w:val="009D5690"/>
    <w:rsid w:val="009D64DE"/>
    <w:rsid w:val="009D72C3"/>
    <w:rsid w:val="009E076C"/>
    <w:rsid w:val="009E14AD"/>
    <w:rsid w:val="009E1516"/>
    <w:rsid w:val="009E1707"/>
    <w:rsid w:val="009E246E"/>
    <w:rsid w:val="009E261C"/>
    <w:rsid w:val="009E2633"/>
    <w:rsid w:val="009E2BF4"/>
    <w:rsid w:val="009E2F13"/>
    <w:rsid w:val="009E479C"/>
    <w:rsid w:val="009E5457"/>
    <w:rsid w:val="009E6058"/>
    <w:rsid w:val="009E62CD"/>
    <w:rsid w:val="009E6A00"/>
    <w:rsid w:val="009E7763"/>
    <w:rsid w:val="009F1828"/>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5A7F"/>
    <w:rsid w:val="00A0621A"/>
    <w:rsid w:val="00A0685D"/>
    <w:rsid w:val="00A0730A"/>
    <w:rsid w:val="00A07B46"/>
    <w:rsid w:val="00A07C4C"/>
    <w:rsid w:val="00A116DC"/>
    <w:rsid w:val="00A13D66"/>
    <w:rsid w:val="00A141C3"/>
    <w:rsid w:val="00A15ED0"/>
    <w:rsid w:val="00A167DC"/>
    <w:rsid w:val="00A16DA1"/>
    <w:rsid w:val="00A17890"/>
    <w:rsid w:val="00A17A4B"/>
    <w:rsid w:val="00A17A9E"/>
    <w:rsid w:val="00A17E6A"/>
    <w:rsid w:val="00A206D7"/>
    <w:rsid w:val="00A20826"/>
    <w:rsid w:val="00A21006"/>
    <w:rsid w:val="00A21625"/>
    <w:rsid w:val="00A21B9B"/>
    <w:rsid w:val="00A21BDD"/>
    <w:rsid w:val="00A21F79"/>
    <w:rsid w:val="00A25481"/>
    <w:rsid w:val="00A2600E"/>
    <w:rsid w:val="00A2636F"/>
    <w:rsid w:val="00A26707"/>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E17"/>
    <w:rsid w:val="00A50E7F"/>
    <w:rsid w:val="00A51503"/>
    <w:rsid w:val="00A51C7D"/>
    <w:rsid w:val="00A522C9"/>
    <w:rsid w:val="00A537F2"/>
    <w:rsid w:val="00A53C4E"/>
    <w:rsid w:val="00A53F49"/>
    <w:rsid w:val="00A5481D"/>
    <w:rsid w:val="00A5631E"/>
    <w:rsid w:val="00A566CF"/>
    <w:rsid w:val="00A56BD4"/>
    <w:rsid w:val="00A577FB"/>
    <w:rsid w:val="00A60558"/>
    <w:rsid w:val="00A60E0F"/>
    <w:rsid w:val="00A61350"/>
    <w:rsid w:val="00A61ED8"/>
    <w:rsid w:val="00A6214F"/>
    <w:rsid w:val="00A63F64"/>
    <w:rsid w:val="00A65350"/>
    <w:rsid w:val="00A65540"/>
    <w:rsid w:val="00A666AF"/>
    <w:rsid w:val="00A67C06"/>
    <w:rsid w:val="00A70940"/>
    <w:rsid w:val="00A70CF7"/>
    <w:rsid w:val="00A70D0E"/>
    <w:rsid w:val="00A71123"/>
    <w:rsid w:val="00A72975"/>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A5145"/>
    <w:rsid w:val="00AB0DC3"/>
    <w:rsid w:val="00AB12CA"/>
    <w:rsid w:val="00AB448E"/>
    <w:rsid w:val="00AB4966"/>
    <w:rsid w:val="00AB4A9E"/>
    <w:rsid w:val="00AB5C7F"/>
    <w:rsid w:val="00AB6D93"/>
    <w:rsid w:val="00AC037E"/>
    <w:rsid w:val="00AC0A9C"/>
    <w:rsid w:val="00AC2879"/>
    <w:rsid w:val="00AC301A"/>
    <w:rsid w:val="00AC3AA4"/>
    <w:rsid w:val="00AC4703"/>
    <w:rsid w:val="00AC5C0A"/>
    <w:rsid w:val="00AC741A"/>
    <w:rsid w:val="00AD01D3"/>
    <w:rsid w:val="00AD0881"/>
    <w:rsid w:val="00AD1502"/>
    <w:rsid w:val="00AD1618"/>
    <w:rsid w:val="00AD1E72"/>
    <w:rsid w:val="00AD2BC2"/>
    <w:rsid w:val="00AD2C67"/>
    <w:rsid w:val="00AD3E03"/>
    <w:rsid w:val="00AD51DF"/>
    <w:rsid w:val="00AD5907"/>
    <w:rsid w:val="00AD5ACF"/>
    <w:rsid w:val="00AD6361"/>
    <w:rsid w:val="00AD6BFE"/>
    <w:rsid w:val="00AD77EF"/>
    <w:rsid w:val="00AE028E"/>
    <w:rsid w:val="00AE05BB"/>
    <w:rsid w:val="00AE07F2"/>
    <w:rsid w:val="00AE0E26"/>
    <w:rsid w:val="00AE180A"/>
    <w:rsid w:val="00AE2211"/>
    <w:rsid w:val="00AE30E8"/>
    <w:rsid w:val="00AE33B6"/>
    <w:rsid w:val="00AE366D"/>
    <w:rsid w:val="00AE43EB"/>
    <w:rsid w:val="00AF0621"/>
    <w:rsid w:val="00AF17CD"/>
    <w:rsid w:val="00AF2573"/>
    <w:rsid w:val="00AF39B7"/>
    <w:rsid w:val="00AF42D8"/>
    <w:rsid w:val="00AF4ADA"/>
    <w:rsid w:val="00AF5DC0"/>
    <w:rsid w:val="00AF6037"/>
    <w:rsid w:val="00AF66F3"/>
    <w:rsid w:val="00AF6F74"/>
    <w:rsid w:val="00B004DD"/>
    <w:rsid w:val="00B00FA1"/>
    <w:rsid w:val="00B0181F"/>
    <w:rsid w:val="00B03345"/>
    <w:rsid w:val="00B03652"/>
    <w:rsid w:val="00B04D25"/>
    <w:rsid w:val="00B05280"/>
    <w:rsid w:val="00B06A61"/>
    <w:rsid w:val="00B07AF7"/>
    <w:rsid w:val="00B07B7B"/>
    <w:rsid w:val="00B07CBB"/>
    <w:rsid w:val="00B07EA2"/>
    <w:rsid w:val="00B07FB4"/>
    <w:rsid w:val="00B1020A"/>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27EBC"/>
    <w:rsid w:val="00B3041D"/>
    <w:rsid w:val="00B305E4"/>
    <w:rsid w:val="00B30FE0"/>
    <w:rsid w:val="00B316B4"/>
    <w:rsid w:val="00B316CD"/>
    <w:rsid w:val="00B324DD"/>
    <w:rsid w:val="00B32781"/>
    <w:rsid w:val="00B33077"/>
    <w:rsid w:val="00B33585"/>
    <w:rsid w:val="00B36297"/>
    <w:rsid w:val="00B3644C"/>
    <w:rsid w:val="00B37826"/>
    <w:rsid w:val="00B40D0A"/>
    <w:rsid w:val="00B4194C"/>
    <w:rsid w:val="00B41E78"/>
    <w:rsid w:val="00B426D0"/>
    <w:rsid w:val="00B42CD9"/>
    <w:rsid w:val="00B44BA6"/>
    <w:rsid w:val="00B459D9"/>
    <w:rsid w:val="00B462C2"/>
    <w:rsid w:val="00B46E64"/>
    <w:rsid w:val="00B473CA"/>
    <w:rsid w:val="00B47572"/>
    <w:rsid w:val="00B47A26"/>
    <w:rsid w:val="00B500AD"/>
    <w:rsid w:val="00B51424"/>
    <w:rsid w:val="00B515A3"/>
    <w:rsid w:val="00B51626"/>
    <w:rsid w:val="00B519AD"/>
    <w:rsid w:val="00B53E75"/>
    <w:rsid w:val="00B5580D"/>
    <w:rsid w:val="00B55C67"/>
    <w:rsid w:val="00B55EEE"/>
    <w:rsid w:val="00B56D40"/>
    <w:rsid w:val="00B579EC"/>
    <w:rsid w:val="00B57E9C"/>
    <w:rsid w:val="00B603EE"/>
    <w:rsid w:val="00B60BC4"/>
    <w:rsid w:val="00B60DC8"/>
    <w:rsid w:val="00B61058"/>
    <w:rsid w:val="00B615C4"/>
    <w:rsid w:val="00B61FC6"/>
    <w:rsid w:val="00B6542B"/>
    <w:rsid w:val="00B66AE1"/>
    <w:rsid w:val="00B6742E"/>
    <w:rsid w:val="00B704ED"/>
    <w:rsid w:val="00B71718"/>
    <w:rsid w:val="00B727A7"/>
    <w:rsid w:val="00B735D8"/>
    <w:rsid w:val="00B74CC7"/>
    <w:rsid w:val="00B76186"/>
    <w:rsid w:val="00B7685A"/>
    <w:rsid w:val="00B7693B"/>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231B"/>
    <w:rsid w:val="00B92F1D"/>
    <w:rsid w:val="00B93096"/>
    <w:rsid w:val="00B933BE"/>
    <w:rsid w:val="00B93555"/>
    <w:rsid w:val="00B94354"/>
    <w:rsid w:val="00B94616"/>
    <w:rsid w:val="00B95339"/>
    <w:rsid w:val="00B9601D"/>
    <w:rsid w:val="00BA0797"/>
    <w:rsid w:val="00BA129E"/>
    <w:rsid w:val="00BA2CE8"/>
    <w:rsid w:val="00BA447D"/>
    <w:rsid w:val="00BA56DE"/>
    <w:rsid w:val="00BA6FD6"/>
    <w:rsid w:val="00BA7211"/>
    <w:rsid w:val="00BA7421"/>
    <w:rsid w:val="00BB02C9"/>
    <w:rsid w:val="00BB154B"/>
    <w:rsid w:val="00BB246E"/>
    <w:rsid w:val="00BB2D28"/>
    <w:rsid w:val="00BB3174"/>
    <w:rsid w:val="00BB33C2"/>
    <w:rsid w:val="00BB554F"/>
    <w:rsid w:val="00BB6448"/>
    <w:rsid w:val="00BB693B"/>
    <w:rsid w:val="00BC003F"/>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2C17"/>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659"/>
    <w:rsid w:val="00C00EA5"/>
    <w:rsid w:val="00C01907"/>
    <w:rsid w:val="00C03D91"/>
    <w:rsid w:val="00C0413A"/>
    <w:rsid w:val="00C04833"/>
    <w:rsid w:val="00C04F43"/>
    <w:rsid w:val="00C06210"/>
    <w:rsid w:val="00C07ACC"/>
    <w:rsid w:val="00C07AE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52A"/>
    <w:rsid w:val="00C1771B"/>
    <w:rsid w:val="00C17CC0"/>
    <w:rsid w:val="00C17EAC"/>
    <w:rsid w:val="00C22999"/>
    <w:rsid w:val="00C23CB8"/>
    <w:rsid w:val="00C24885"/>
    <w:rsid w:val="00C24951"/>
    <w:rsid w:val="00C24B2F"/>
    <w:rsid w:val="00C25025"/>
    <w:rsid w:val="00C2578F"/>
    <w:rsid w:val="00C257AE"/>
    <w:rsid w:val="00C25B6B"/>
    <w:rsid w:val="00C27030"/>
    <w:rsid w:val="00C2740C"/>
    <w:rsid w:val="00C30176"/>
    <w:rsid w:val="00C33151"/>
    <w:rsid w:val="00C33B6B"/>
    <w:rsid w:val="00C34D7B"/>
    <w:rsid w:val="00C34DDC"/>
    <w:rsid w:val="00C35744"/>
    <w:rsid w:val="00C37025"/>
    <w:rsid w:val="00C4087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322"/>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6782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9A8"/>
    <w:rsid w:val="00C83CEE"/>
    <w:rsid w:val="00C841B7"/>
    <w:rsid w:val="00C86725"/>
    <w:rsid w:val="00C869B7"/>
    <w:rsid w:val="00C86DF0"/>
    <w:rsid w:val="00C877A6"/>
    <w:rsid w:val="00C904C4"/>
    <w:rsid w:val="00C91D7F"/>
    <w:rsid w:val="00C92110"/>
    <w:rsid w:val="00C92BDA"/>
    <w:rsid w:val="00C92C85"/>
    <w:rsid w:val="00C931BD"/>
    <w:rsid w:val="00C95064"/>
    <w:rsid w:val="00C959EE"/>
    <w:rsid w:val="00C95D2E"/>
    <w:rsid w:val="00C95E4C"/>
    <w:rsid w:val="00C95EBC"/>
    <w:rsid w:val="00C964F9"/>
    <w:rsid w:val="00CA00DD"/>
    <w:rsid w:val="00CA0525"/>
    <w:rsid w:val="00CA1C96"/>
    <w:rsid w:val="00CA4008"/>
    <w:rsid w:val="00CA4650"/>
    <w:rsid w:val="00CA5986"/>
    <w:rsid w:val="00CA5C58"/>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50B1"/>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70F9"/>
    <w:rsid w:val="00CD767A"/>
    <w:rsid w:val="00CD7867"/>
    <w:rsid w:val="00CD7E33"/>
    <w:rsid w:val="00CE0090"/>
    <w:rsid w:val="00CE02FF"/>
    <w:rsid w:val="00CE1C6A"/>
    <w:rsid w:val="00CE201B"/>
    <w:rsid w:val="00CE3C3A"/>
    <w:rsid w:val="00CE47A5"/>
    <w:rsid w:val="00CE50A8"/>
    <w:rsid w:val="00CE5503"/>
    <w:rsid w:val="00CE769E"/>
    <w:rsid w:val="00CE77CB"/>
    <w:rsid w:val="00CF08D4"/>
    <w:rsid w:val="00CF0B78"/>
    <w:rsid w:val="00CF1DB3"/>
    <w:rsid w:val="00CF30BF"/>
    <w:rsid w:val="00CF3B75"/>
    <w:rsid w:val="00CF5446"/>
    <w:rsid w:val="00CF6465"/>
    <w:rsid w:val="00CF78B4"/>
    <w:rsid w:val="00CF7DC2"/>
    <w:rsid w:val="00D00ED1"/>
    <w:rsid w:val="00D018CC"/>
    <w:rsid w:val="00D03D31"/>
    <w:rsid w:val="00D03FF8"/>
    <w:rsid w:val="00D04AE5"/>
    <w:rsid w:val="00D04F1C"/>
    <w:rsid w:val="00D050BF"/>
    <w:rsid w:val="00D05F7F"/>
    <w:rsid w:val="00D06209"/>
    <w:rsid w:val="00D06571"/>
    <w:rsid w:val="00D06738"/>
    <w:rsid w:val="00D07738"/>
    <w:rsid w:val="00D0785A"/>
    <w:rsid w:val="00D07AB2"/>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AD2"/>
    <w:rsid w:val="00D17AF4"/>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62B"/>
    <w:rsid w:val="00D25A3C"/>
    <w:rsid w:val="00D25E78"/>
    <w:rsid w:val="00D2697E"/>
    <w:rsid w:val="00D274C8"/>
    <w:rsid w:val="00D2790D"/>
    <w:rsid w:val="00D30CCB"/>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0F8C"/>
    <w:rsid w:val="00D51F76"/>
    <w:rsid w:val="00D52003"/>
    <w:rsid w:val="00D52B5C"/>
    <w:rsid w:val="00D53574"/>
    <w:rsid w:val="00D53D4E"/>
    <w:rsid w:val="00D549D9"/>
    <w:rsid w:val="00D557C7"/>
    <w:rsid w:val="00D56AC8"/>
    <w:rsid w:val="00D56B2E"/>
    <w:rsid w:val="00D5747B"/>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11D9"/>
    <w:rsid w:val="00D7561D"/>
    <w:rsid w:val="00D7662C"/>
    <w:rsid w:val="00D76F77"/>
    <w:rsid w:val="00D77DD5"/>
    <w:rsid w:val="00D80453"/>
    <w:rsid w:val="00D80D83"/>
    <w:rsid w:val="00D81182"/>
    <w:rsid w:val="00D818A9"/>
    <w:rsid w:val="00D819D8"/>
    <w:rsid w:val="00D82FC5"/>
    <w:rsid w:val="00D83384"/>
    <w:rsid w:val="00D834C8"/>
    <w:rsid w:val="00D8352C"/>
    <w:rsid w:val="00D840B7"/>
    <w:rsid w:val="00D84201"/>
    <w:rsid w:val="00D8456A"/>
    <w:rsid w:val="00D84A25"/>
    <w:rsid w:val="00D854D1"/>
    <w:rsid w:val="00D85B04"/>
    <w:rsid w:val="00D85B7F"/>
    <w:rsid w:val="00D87234"/>
    <w:rsid w:val="00D878A5"/>
    <w:rsid w:val="00D8792C"/>
    <w:rsid w:val="00D87D5B"/>
    <w:rsid w:val="00D91902"/>
    <w:rsid w:val="00D92405"/>
    <w:rsid w:val="00D93189"/>
    <w:rsid w:val="00D933D8"/>
    <w:rsid w:val="00D95F8C"/>
    <w:rsid w:val="00D964BC"/>
    <w:rsid w:val="00D96C71"/>
    <w:rsid w:val="00D97B8F"/>
    <w:rsid w:val="00DA1224"/>
    <w:rsid w:val="00DA17B0"/>
    <w:rsid w:val="00DA28A1"/>
    <w:rsid w:val="00DA2CE2"/>
    <w:rsid w:val="00DA3E36"/>
    <w:rsid w:val="00DA49D1"/>
    <w:rsid w:val="00DA4E03"/>
    <w:rsid w:val="00DA5BE0"/>
    <w:rsid w:val="00DA5F83"/>
    <w:rsid w:val="00DA67D5"/>
    <w:rsid w:val="00DA69C8"/>
    <w:rsid w:val="00DA7657"/>
    <w:rsid w:val="00DA7FDA"/>
    <w:rsid w:val="00DB0499"/>
    <w:rsid w:val="00DB0B5B"/>
    <w:rsid w:val="00DB1581"/>
    <w:rsid w:val="00DB2CCE"/>
    <w:rsid w:val="00DB30C8"/>
    <w:rsid w:val="00DB401A"/>
    <w:rsid w:val="00DB5141"/>
    <w:rsid w:val="00DB566D"/>
    <w:rsid w:val="00DB61B7"/>
    <w:rsid w:val="00DB62B3"/>
    <w:rsid w:val="00DB6915"/>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E2C"/>
    <w:rsid w:val="00DD3514"/>
    <w:rsid w:val="00DD7863"/>
    <w:rsid w:val="00DE170E"/>
    <w:rsid w:val="00DE2A6C"/>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2309"/>
    <w:rsid w:val="00E3364E"/>
    <w:rsid w:val="00E338B6"/>
    <w:rsid w:val="00E348ED"/>
    <w:rsid w:val="00E34B45"/>
    <w:rsid w:val="00E34D6D"/>
    <w:rsid w:val="00E369DC"/>
    <w:rsid w:val="00E37A34"/>
    <w:rsid w:val="00E40178"/>
    <w:rsid w:val="00E4071B"/>
    <w:rsid w:val="00E40905"/>
    <w:rsid w:val="00E42F0A"/>
    <w:rsid w:val="00E43278"/>
    <w:rsid w:val="00E4329F"/>
    <w:rsid w:val="00E43485"/>
    <w:rsid w:val="00E43F3C"/>
    <w:rsid w:val="00E440B9"/>
    <w:rsid w:val="00E44A3F"/>
    <w:rsid w:val="00E47361"/>
    <w:rsid w:val="00E47681"/>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6005"/>
    <w:rsid w:val="00E702BB"/>
    <w:rsid w:val="00E7052C"/>
    <w:rsid w:val="00E710A6"/>
    <w:rsid w:val="00E7129D"/>
    <w:rsid w:val="00E715F3"/>
    <w:rsid w:val="00E71779"/>
    <w:rsid w:val="00E7247C"/>
    <w:rsid w:val="00E7282A"/>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17"/>
    <w:rsid w:val="00E85F88"/>
    <w:rsid w:val="00E86316"/>
    <w:rsid w:val="00E87CEF"/>
    <w:rsid w:val="00E907EF"/>
    <w:rsid w:val="00E92195"/>
    <w:rsid w:val="00E9634F"/>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6C02"/>
    <w:rsid w:val="00EC741E"/>
    <w:rsid w:val="00ED004A"/>
    <w:rsid w:val="00ED0D9F"/>
    <w:rsid w:val="00ED1926"/>
    <w:rsid w:val="00ED19A5"/>
    <w:rsid w:val="00ED3973"/>
    <w:rsid w:val="00ED4157"/>
    <w:rsid w:val="00ED497F"/>
    <w:rsid w:val="00ED52FB"/>
    <w:rsid w:val="00ED53B9"/>
    <w:rsid w:val="00ED6C53"/>
    <w:rsid w:val="00ED6DFD"/>
    <w:rsid w:val="00ED73FB"/>
    <w:rsid w:val="00EE12AC"/>
    <w:rsid w:val="00EE2375"/>
    <w:rsid w:val="00EE3236"/>
    <w:rsid w:val="00EE3F60"/>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2F1A"/>
    <w:rsid w:val="00F039A4"/>
    <w:rsid w:val="00F039EE"/>
    <w:rsid w:val="00F04A95"/>
    <w:rsid w:val="00F0548D"/>
    <w:rsid w:val="00F0592F"/>
    <w:rsid w:val="00F07F73"/>
    <w:rsid w:val="00F10E03"/>
    <w:rsid w:val="00F117A9"/>
    <w:rsid w:val="00F11EEF"/>
    <w:rsid w:val="00F120E7"/>
    <w:rsid w:val="00F123D0"/>
    <w:rsid w:val="00F13146"/>
    <w:rsid w:val="00F13EB6"/>
    <w:rsid w:val="00F1457C"/>
    <w:rsid w:val="00F156FE"/>
    <w:rsid w:val="00F20EC9"/>
    <w:rsid w:val="00F21295"/>
    <w:rsid w:val="00F21644"/>
    <w:rsid w:val="00F21EED"/>
    <w:rsid w:val="00F22F8F"/>
    <w:rsid w:val="00F23B13"/>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1A5"/>
    <w:rsid w:val="00F514DF"/>
    <w:rsid w:val="00F5247C"/>
    <w:rsid w:val="00F52980"/>
    <w:rsid w:val="00F535C0"/>
    <w:rsid w:val="00F539C0"/>
    <w:rsid w:val="00F54458"/>
    <w:rsid w:val="00F54D5B"/>
    <w:rsid w:val="00F54FB0"/>
    <w:rsid w:val="00F55687"/>
    <w:rsid w:val="00F56494"/>
    <w:rsid w:val="00F60123"/>
    <w:rsid w:val="00F60137"/>
    <w:rsid w:val="00F60230"/>
    <w:rsid w:val="00F60AB4"/>
    <w:rsid w:val="00F62B52"/>
    <w:rsid w:val="00F6303D"/>
    <w:rsid w:val="00F653E1"/>
    <w:rsid w:val="00F65C1E"/>
    <w:rsid w:val="00F65E88"/>
    <w:rsid w:val="00F6691C"/>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5756"/>
    <w:rsid w:val="00F86C65"/>
    <w:rsid w:val="00F87B21"/>
    <w:rsid w:val="00F87F40"/>
    <w:rsid w:val="00F91187"/>
    <w:rsid w:val="00F93BEB"/>
    <w:rsid w:val="00F93FBD"/>
    <w:rsid w:val="00F940A7"/>
    <w:rsid w:val="00F94504"/>
    <w:rsid w:val="00F94700"/>
    <w:rsid w:val="00F94BED"/>
    <w:rsid w:val="00F95241"/>
    <w:rsid w:val="00F96984"/>
    <w:rsid w:val="00F97852"/>
    <w:rsid w:val="00FA05CC"/>
    <w:rsid w:val="00FA08A9"/>
    <w:rsid w:val="00FA1FD7"/>
    <w:rsid w:val="00FA2359"/>
    <w:rsid w:val="00FA3F5A"/>
    <w:rsid w:val="00FA43DA"/>
    <w:rsid w:val="00FA449A"/>
    <w:rsid w:val="00FA5EF8"/>
    <w:rsid w:val="00FA7B51"/>
    <w:rsid w:val="00FB0E75"/>
    <w:rsid w:val="00FB0EBE"/>
    <w:rsid w:val="00FB103B"/>
    <w:rsid w:val="00FB16C3"/>
    <w:rsid w:val="00FB1E04"/>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3B1"/>
    <w:rsid w:val="00FC1B6B"/>
    <w:rsid w:val="00FC20D5"/>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0F1B"/>
    <w:rsid w:val="00FE1BA9"/>
    <w:rsid w:val="00FE2479"/>
    <w:rsid w:val="00FE266F"/>
    <w:rsid w:val="00FE2B28"/>
    <w:rsid w:val="00FE3919"/>
    <w:rsid w:val="00FE59BA"/>
    <w:rsid w:val="00FE707D"/>
    <w:rsid w:val="00FF0614"/>
    <w:rsid w:val="00FF0720"/>
    <w:rsid w:val="00FF0BDC"/>
    <w:rsid w:val="00FF1937"/>
    <w:rsid w:val="00FF1EA7"/>
    <w:rsid w:val="00FF2D66"/>
    <w:rsid w:val="00FF2E5C"/>
    <w:rsid w:val="00FF3364"/>
    <w:rsid w:val="00FF33CB"/>
    <w:rsid w:val="00FF4392"/>
    <w:rsid w:val="00FF4EE5"/>
    <w:rsid w:val="00FF6234"/>
    <w:rsid w:val="00FF77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3</TotalTime>
  <Pages>4</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yu</cp:lastModifiedBy>
  <cp:revision>4</cp:revision>
  <dcterms:created xsi:type="dcterms:W3CDTF">2018-05-04T09:35:00Z</dcterms:created>
  <dcterms:modified xsi:type="dcterms:W3CDTF">2018-05-04T09:37:00Z</dcterms:modified>
  <cp:category>School Papers</cp:category>
</cp:coreProperties>
</file>